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E6" w:rsidRPr="00902DE6" w:rsidRDefault="00902DE6" w:rsidP="00902DE6">
      <w:pPr>
        <w:pStyle w:val="ConsPlusNormal"/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902DE6">
        <w:rPr>
          <w:b/>
          <w:i/>
          <w:sz w:val="24"/>
          <w:szCs w:val="24"/>
        </w:rPr>
        <w:t>Предоставление документов на государственную регистрацию в электронном виде</w:t>
      </w:r>
    </w:p>
    <w:p w:rsidR="00902DE6" w:rsidRDefault="00902DE6">
      <w:pPr>
        <w:pStyle w:val="ConsPlusNormal"/>
        <w:spacing w:before="220"/>
        <w:ind w:firstLine="540"/>
        <w:jc w:val="both"/>
      </w:pPr>
      <w:r>
        <w:t xml:space="preserve">Федеральным законом от 8 августа 2001 года N 129-ФЗ "О государственной регистрации юридических лиц и индивидуальных предпринимателей" предусмотрена возможность направления документов при государственной регистрации в форме электронных документов </w:t>
      </w:r>
      <w:hyperlink r:id="rId5" w:history="1">
        <w:r>
          <w:rPr>
            <w:color w:val="0000FF"/>
          </w:rPr>
          <w:t>(пункт 1 статьи 9)</w:t>
        </w:r>
      </w:hyperlink>
      <w:r>
        <w:t>.</w:t>
      </w:r>
    </w:p>
    <w:p w:rsidR="00902DE6" w:rsidRDefault="008261CB">
      <w:pPr>
        <w:pStyle w:val="ConsPlusNormal"/>
        <w:spacing w:before="220"/>
        <w:ind w:firstLine="540"/>
        <w:jc w:val="both"/>
      </w:pPr>
      <w:hyperlink r:id="rId6" w:history="1">
        <w:proofErr w:type="gramStart"/>
        <w:r w:rsidR="00902DE6">
          <w:rPr>
            <w:color w:val="0000FF"/>
          </w:rPr>
          <w:t>Порядок</w:t>
        </w:r>
      </w:hyperlink>
      <w:r w:rsidR="00902DE6">
        <w:t xml:space="preserve"> направления в регистрирующий орган при государственной регистрации юридических лиц, крестьянских (фермерских) хозяйств и физических лиц в качестве индивидуальных предпринимателей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утвержден приказом ФНС России от 12 августа 2011 года N ЯК-7-6/489@.</w:t>
      </w:r>
      <w:proofErr w:type="gramEnd"/>
    </w:p>
    <w:p w:rsidR="00902DE6" w:rsidRDefault="00902DE6">
      <w:pPr>
        <w:pStyle w:val="ConsPlusNormal"/>
        <w:spacing w:before="220"/>
        <w:ind w:firstLine="540"/>
        <w:jc w:val="both"/>
      </w:pPr>
      <w:r>
        <w:t xml:space="preserve">В настоящее время заявитель </w:t>
      </w:r>
      <w:proofErr w:type="gramStart"/>
      <w:r>
        <w:t>может направить в регистрирующий орган в электронной форме необходимые для государственной регистрации документы используя</w:t>
      </w:r>
      <w:proofErr w:type="gramEnd"/>
      <w:r>
        <w:t xml:space="preserve"> сервисы на официальном сайте ФНС России, через единый портал государственных и муниципальных услуг.</w:t>
      </w:r>
    </w:p>
    <w:p w:rsidR="00902DE6" w:rsidRDefault="00902DE6">
      <w:pPr>
        <w:pStyle w:val="ConsPlusNormal"/>
        <w:spacing w:before="220"/>
        <w:ind w:firstLine="540"/>
        <w:jc w:val="both"/>
      </w:pPr>
      <w:r>
        <w:t xml:space="preserve">Одновременно необходимо отметить, что в отношении отдельных видов юридических лиц установлен специальный порядок регистрации (Федеральный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12 января 1996 года N 7-ФЗ "О некоммерческих организациях",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11 июля 2001 года N 95-ФЗ "О политических партиях",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19 мая 1995 года N 82-ФЗ "Об общественных объединениях").</w:t>
      </w:r>
    </w:p>
    <w:p w:rsidR="00902DE6" w:rsidRDefault="00902DE6">
      <w:pPr>
        <w:pStyle w:val="ConsPlusNormal"/>
        <w:spacing w:before="220"/>
        <w:ind w:firstLine="540"/>
        <w:jc w:val="both"/>
      </w:pPr>
      <w:r>
        <w:t>При этом документы, необходимые для государственной регистрации, заявителями в регистрирующие органы не представляются.</w:t>
      </w:r>
    </w:p>
    <w:p w:rsidR="00902DE6" w:rsidRDefault="00902DE6">
      <w:pPr>
        <w:pStyle w:val="ConsPlusNormal"/>
        <w:spacing w:before="220"/>
        <w:ind w:firstLine="540"/>
        <w:jc w:val="both"/>
      </w:pPr>
      <w:r>
        <w:t>Внесение в Единый государственный реестр юридических лиц сведений о некоммерческой организации осуществляется регистрирующими органами на основании документов, представленных Минюстом России (его территориальными органами).</w:t>
      </w:r>
    </w:p>
    <w:p w:rsidR="00902DE6" w:rsidRDefault="00902DE6">
      <w:pPr>
        <w:pStyle w:val="ConsPlusNormal"/>
        <w:jc w:val="both"/>
      </w:pPr>
    </w:p>
    <w:sectPr w:rsidR="00902DE6" w:rsidSect="004F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E6"/>
    <w:rsid w:val="00197F6C"/>
    <w:rsid w:val="008261CB"/>
    <w:rsid w:val="00902DE6"/>
    <w:rsid w:val="00D6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2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2D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2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2D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B3673FDCC9404CB53E569CED7733C652211D6B471D3D159E76D54595697437DE372A98FB7688EECCC36E543687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BB3673FDCC9404CB53E569CED7733C652210D8B772D3D159E76D54595697437DE372A98FB7688EECCC36E543687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B3673FDCC9404CB53E569CED7733C672B13D1B77ED3D159E76D54595697436FE32AA58FBE768FE2D960B406DD9FA23D9EEAD07298E0346778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1BB3673FDCC9404CB53E569CED7733C652214D4B771D3D159E76D54595697436FE32AA08EB87DDAB59661E842818CA23C9EE8D86D6973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BB3673FDCC9404CB53E569CED7733C642A15D6B47FD3D159E76D54595697437DE372A98FB7688EECCC36E543687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Светлана Николаевна</dc:creator>
  <cp:lastModifiedBy>Дугарнимаева Цындыма Баясхалановна</cp:lastModifiedBy>
  <cp:revision>2</cp:revision>
  <dcterms:created xsi:type="dcterms:W3CDTF">2019-09-13T02:49:00Z</dcterms:created>
  <dcterms:modified xsi:type="dcterms:W3CDTF">2019-09-13T02:49:00Z</dcterms:modified>
</cp:coreProperties>
</file>